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666321" w:rsidRDefault="00E0210E" w:rsidP="00F4387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32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4326" w:rsidRPr="00666321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666321">
        <w:rPr>
          <w:rFonts w:ascii="Times New Roman" w:hAnsi="Times New Roman" w:cs="Times New Roman"/>
          <w:sz w:val="28"/>
          <w:szCs w:val="28"/>
        </w:rPr>
        <w:t>й</w:t>
      </w:r>
      <w:r w:rsidR="008D4326" w:rsidRPr="00666321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666321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666321">
        <w:rPr>
          <w:rFonts w:ascii="Times New Roman" w:hAnsi="Times New Roman" w:cs="Times New Roman"/>
          <w:sz w:val="28"/>
          <w:szCs w:val="28"/>
        </w:rPr>
        <w:t>п</w:t>
      </w:r>
      <w:r w:rsidR="001B77E0" w:rsidRPr="00666321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666321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666321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16.04.2013 № 163-пп «О </w:t>
      </w:r>
      <w:r w:rsidR="00AC194C" w:rsidRPr="00666321">
        <w:rPr>
          <w:rFonts w:ascii="Times New Roman" w:hAnsi="Times New Roman" w:cs="Times New Roman"/>
          <w:sz w:val="28"/>
          <w:szCs w:val="28"/>
        </w:rPr>
        <w:t>департаменте</w:t>
      </w:r>
      <w:r w:rsidR="00C71697" w:rsidRPr="00666321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области»</w:t>
      </w:r>
    </w:p>
    <w:p w:rsidR="009F76D6" w:rsidRPr="00666321" w:rsidRDefault="009F76D6" w:rsidP="00F43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6D6" w:rsidRPr="00666321" w:rsidRDefault="009F76D6" w:rsidP="00F438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666321" w:rsidRDefault="00F4387A" w:rsidP="00F438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21">
        <w:rPr>
          <w:rFonts w:ascii="Times New Roman" w:hAnsi="Times New Roman" w:cs="Times New Roman"/>
          <w:sz w:val="28"/>
          <w:szCs w:val="28"/>
        </w:rPr>
        <w:t>П</w:t>
      </w:r>
      <w:r w:rsidR="009F76D6" w:rsidRPr="00666321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9F76D6" w:rsidRPr="00666321" w:rsidRDefault="009F76D6" w:rsidP="00F438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63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6D6" w:rsidRPr="00666321" w:rsidRDefault="0044536C" w:rsidP="00F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2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52240" w:rsidRPr="00666321">
        <w:rPr>
          <w:rFonts w:ascii="Times New Roman" w:hAnsi="Times New Roman" w:cs="Times New Roman"/>
          <w:sz w:val="28"/>
          <w:szCs w:val="28"/>
        </w:rPr>
        <w:t>п</w:t>
      </w:r>
      <w:r w:rsidRPr="00666321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66632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16.04.2013 № 163-пп «О </w:t>
      </w:r>
      <w:r w:rsidR="00AC194C" w:rsidRPr="00666321">
        <w:rPr>
          <w:rFonts w:ascii="Times New Roman" w:hAnsi="Times New Roman" w:cs="Times New Roman"/>
          <w:sz w:val="28"/>
          <w:szCs w:val="28"/>
        </w:rPr>
        <w:t>департаменте</w:t>
      </w:r>
      <w:r w:rsidR="009F76D6" w:rsidRPr="00666321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</w:t>
      </w:r>
      <w:r w:rsidR="00952240" w:rsidRPr="00666321">
        <w:rPr>
          <w:rFonts w:ascii="Times New Roman" w:hAnsi="Times New Roman" w:cs="Times New Roman"/>
          <w:sz w:val="28"/>
          <w:szCs w:val="28"/>
        </w:rPr>
        <w:t xml:space="preserve">» </w:t>
      </w:r>
      <w:r w:rsidR="009F76D6" w:rsidRPr="00666321">
        <w:rPr>
          <w:rFonts w:ascii="Times New Roman" w:hAnsi="Times New Roman" w:cs="Times New Roman"/>
          <w:sz w:val="28"/>
          <w:szCs w:val="28"/>
        </w:rPr>
        <w:t>следующ</w:t>
      </w:r>
      <w:r w:rsidR="001C43E7" w:rsidRPr="00666321">
        <w:rPr>
          <w:rFonts w:ascii="Times New Roman" w:hAnsi="Times New Roman" w:cs="Times New Roman"/>
          <w:sz w:val="28"/>
          <w:szCs w:val="28"/>
        </w:rPr>
        <w:t>и</w:t>
      </w:r>
      <w:r w:rsidR="009F76D6" w:rsidRPr="00666321">
        <w:rPr>
          <w:rFonts w:ascii="Times New Roman" w:hAnsi="Times New Roman" w:cs="Times New Roman"/>
          <w:sz w:val="28"/>
          <w:szCs w:val="28"/>
        </w:rPr>
        <w:t xml:space="preserve">е </w:t>
      </w:r>
      <w:r w:rsidR="008D4326" w:rsidRPr="00666321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666321">
        <w:rPr>
          <w:rFonts w:ascii="Times New Roman" w:hAnsi="Times New Roman" w:cs="Times New Roman"/>
          <w:sz w:val="28"/>
          <w:szCs w:val="28"/>
        </w:rPr>
        <w:t>я</w:t>
      </w:r>
      <w:r w:rsidR="009F76D6" w:rsidRPr="00666321">
        <w:rPr>
          <w:rFonts w:ascii="Times New Roman" w:hAnsi="Times New Roman" w:cs="Times New Roman"/>
          <w:sz w:val="28"/>
          <w:szCs w:val="28"/>
        </w:rPr>
        <w:t>:</w:t>
      </w:r>
    </w:p>
    <w:p w:rsidR="008D4326" w:rsidRPr="00666321" w:rsidRDefault="008D4326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hAnsi="Times New Roman" w:cs="Times New Roman"/>
          <w:sz w:val="28"/>
          <w:szCs w:val="28"/>
        </w:rPr>
        <w:t xml:space="preserve">1.1. </w:t>
      </w:r>
      <w:r w:rsidR="006A2C66" w:rsidRPr="00666321">
        <w:rPr>
          <w:rFonts w:ascii="Times New Roman" w:hAnsi="Times New Roman" w:cs="Times New Roman"/>
          <w:sz w:val="28"/>
          <w:szCs w:val="28"/>
        </w:rPr>
        <w:t>В п</w:t>
      </w:r>
      <w:r w:rsidRPr="00666321">
        <w:rPr>
          <w:rFonts w:ascii="Times New Roman" w:hAnsi="Times New Roman" w:cs="Times New Roman"/>
          <w:sz w:val="28"/>
          <w:szCs w:val="28"/>
        </w:rPr>
        <w:t>ункт</w:t>
      </w:r>
      <w:r w:rsidR="006A2C66" w:rsidRPr="00666321">
        <w:rPr>
          <w:rFonts w:ascii="Times New Roman" w:hAnsi="Times New Roman" w:cs="Times New Roman"/>
          <w:sz w:val="28"/>
          <w:szCs w:val="28"/>
        </w:rPr>
        <w:t>е</w:t>
      </w:r>
      <w:r w:rsidRPr="00666321">
        <w:rPr>
          <w:rFonts w:ascii="Times New Roman" w:hAnsi="Times New Roman" w:cs="Times New Roman"/>
          <w:sz w:val="28"/>
          <w:szCs w:val="28"/>
        </w:rPr>
        <w:t xml:space="preserve"> </w:t>
      </w:r>
      <w:r w:rsidR="006A2C66"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F354A" w:rsidRPr="00666321" w:rsidRDefault="002F354A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- абзац второй изложить в следующей редакции:</w:t>
      </w:r>
    </w:p>
    <w:p w:rsidR="002F354A" w:rsidRPr="00666321" w:rsidRDefault="002F354A" w:rsidP="002F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специально уполномоченным органом исполнительной власти Еврейской автономной области, осуществляющим на территории Еврейской автономной области полномочия по охране, федеральному государственному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(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надзору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регулированию использования объектов животного мира и среды их обитания,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Еврейской автономной области;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A2C66" w:rsidRPr="00666321" w:rsidRDefault="006A2C66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- абзац четвертый</w:t>
      </w:r>
      <w:r w:rsidR="002F354A"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, пятый</w:t>
      </w: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6A2C66" w:rsidRPr="00666321" w:rsidRDefault="006A2C66" w:rsidP="006A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органом исполнительной власти Еврейской автономной области, осуществляющим федеральный государственный охотничий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Еврейской автономной области, за исключением особо охраняемых природных территорий федерального значения;</w:t>
      </w:r>
    </w:p>
    <w:p w:rsidR="00214B2B" w:rsidRPr="00214B2B" w:rsidRDefault="00214B2B" w:rsidP="0021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2B">
        <w:rPr>
          <w:rFonts w:ascii="Times New Roman" w:eastAsia="Times New Roman" w:hAnsi="Times New Roman" w:cs="Times New Roman"/>
          <w:sz w:val="28"/>
          <w:szCs w:val="28"/>
        </w:rPr>
        <w:t xml:space="preserve">- органом исполнительной власти Еврейской автономной области, осуществляющим на территории Еврейской автономной области региональный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(надзор) в области охраны и использования особо охраняемых природных территорий Еврейской автономной области</w:t>
      </w:r>
      <w:r w:rsidRPr="00214B2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6632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A2C66" w:rsidRPr="00666321" w:rsidRDefault="006A2C66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- абзац одиннадцатый признать утратившим силу.</w:t>
      </w:r>
    </w:p>
    <w:p w:rsidR="006A2C66" w:rsidRPr="00666321" w:rsidRDefault="002F354A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1.2. В Положении о департаменте по охране и использованию объектов животного мира правительства Еврейской автономной области, утвержденном вышеуказанным постановлением: </w:t>
      </w:r>
    </w:p>
    <w:p w:rsidR="006A2C66" w:rsidRPr="00666321" w:rsidRDefault="00D00BC5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="002F354A"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одпункт 5.9 </w:t>
      </w: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5 </w:t>
      </w:r>
      <w:r w:rsidR="002F354A"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F354A" w:rsidRPr="00666321" w:rsidRDefault="002F354A" w:rsidP="002F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Осуществляет федеральный государственный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охраны, воспроизводства и использования объектов животного мира и среды их обитания на территории Еврейской автономной области, за исключением объектов животного мира и среды их обитания, находящихся на особо охраняемых природных территориях федерального значения.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F354A" w:rsidRPr="00666321" w:rsidRDefault="00D00BC5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- пункт 6 признать утратившим силу;</w:t>
      </w:r>
    </w:p>
    <w:p w:rsidR="00D00BC5" w:rsidRPr="00666321" w:rsidRDefault="00D00BC5" w:rsidP="008D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подпункт 8.14 пункта 8 </w:t>
      </w: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00BC5" w:rsidRPr="00666321" w:rsidRDefault="00D00BC5" w:rsidP="00D00B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hyperlink r:id="rId6" w:history="1">
        <w:r w:rsidRPr="0066632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8.14</w:t>
        </w:r>
      </w:hyperlink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Осуществляет федеральный государственный охотничий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Еврейской автономной области, за исключением особо охраняемых природных территорий федерального значения.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66321" w:rsidRPr="00666321" w:rsidRDefault="00666321" w:rsidP="00D00B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10:</w:t>
      </w:r>
    </w:p>
    <w:p w:rsidR="00666321" w:rsidRPr="00666321" w:rsidRDefault="00666321" w:rsidP="0066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экологического надзора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«контроля (надзора)»;</w:t>
      </w:r>
    </w:p>
    <w:p w:rsidR="00D00BC5" w:rsidRPr="00666321" w:rsidRDefault="00D00BC5" w:rsidP="00D00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подпункт 10.1 </w:t>
      </w:r>
      <w:r w:rsidRPr="00666321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00BC5" w:rsidRPr="00666321" w:rsidRDefault="00D00BC5" w:rsidP="00D00B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hyperlink r:id="rId7" w:history="1">
        <w:r w:rsidRPr="0066632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10.1</w:t>
        </w:r>
      </w:hyperlink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Осуществляет непосредственно, а также через ОГ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животного мира и ООПТ ЕАО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и полномочия учредителя которого осуществляет Департамент, </w:t>
      </w:r>
      <w:r w:rsidRPr="00214B2B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государственный контроль (надзор) в области охраны и использования особо охраняемых природных территорий Еврейской автономной области.</w:t>
      </w:r>
      <w:r w:rsidRPr="0066632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D4326" w:rsidRPr="00666321" w:rsidRDefault="00952240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21">
        <w:rPr>
          <w:rFonts w:ascii="Times New Roman" w:hAnsi="Times New Roman" w:cs="Times New Roman"/>
          <w:sz w:val="28"/>
          <w:szCs w:val="28"/>
        </w:rPr>
        <w:t>2</w:t>
      </w:r>
      <w:r w:rsidR="009F76D6" w:rsidRPr="006663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8D4326" w:rsidRPr="00666321">
        <w:rPr>
          <w:rFonts w:ascii="Times New Roman" w:hAnsi="Times New Roman" w:cs="Times New Roman"/>
          <w:sz w:val="28"/>
          <w:szCs w:val="28"/>
        </w:rPr>
        <w:t xml:space="preserve"> его офици</w:t>
      </w:r>
      <w:r w:rsidR="00666321" w:rsidRPr="00666321">
        <w:rPr>
          <w:rFonts w:ascii="Times New Roman" w:hAnsi="Times New Roman" w:cs="Times New Roman"/>
          <w:sz w:val="28"/>
          <w:szCs w:val="28"/>
        </w:rPr>
        <w:t>ального опубликования</w:t>
      </w:r>
      <w:bookmarkStart w:id="0" w:name="_GoBack"/>
      <w:bookmarkEnd w:id="0"/>
      <w:r w:rsidR="008D4326" w:rsidRPr="00666321">
        <w:rPr>
          <w:rFonts w:ascii="Times New Roman" w:hAnsi="Times New Roman" w:cs="Times New Roman"/>
          <w:sz w:val="28"/>
          <w:szCs w:val="28"/>
        </w:rPr>
        <w:t>.</w:t>
      </w:r>
    </w:p>
    <w:p w:rsidR="00F301FD" w:rsidRPr="00666321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666321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B0" w:rsidRPr="00666321" w:rsidRDefault="002C75B0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666321" w:rsidRDefault="00F301FD" w:rsidP="00F4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321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666321" w:rsidSect="00F301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1A" w:rsidRDefault="0068371A" w:rsidP="00F301FD">
      <w:pPr>
        <w:spacing w:after="0" w:line="240" w:lineRule="auto"/>
      </w:pPr>
      <w:r>
        <w:separator/>
      </w:r>
    </w:p>
  </w:endnote>
  <w:endnote w:type="continuationSeparator" w:id="0">
    <w:p w:rsidR="0068371A" w:rsidRDefault="0068371A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1A" w:rsidRDefault="0068371A" w:rsidP="00F301FD">
      <w:pPr>
        <w:spacing w:after="0" w:line="240" w:lineRule="auto"/>
      </w:pPr>
      <w:r>
        <w:separator/>
      </w:r>
    </w:p>
  </w:footnote>
  <w:footnote w:type="continuationSeparator" w:id="0">
    <w:p w:rsidR="0068371A" w:rsidRDefault="0068371A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75199"/>
    <w:rsid w:val="000B7199"/>
    <w:rsid w:val="000E2FEC"/>
    <w:rsid w:val="001535C1"/>
    <w:rsid w:val="001B77E0"/>
    <w:rsid w:val="001C43E7"/>
    <w:rsid w:val="001D524E"/>
    <w:rsid w:val="001F30B6"/>
    <w:rsid w:val="00200E0D"/>
    <w:rsid w:val="00214B2B"/>
    <w:rsid w:val="00224710"/>
    <w:rsid w:val="00240026"/>
    <w:rsid w:val="00280587"/>
    <w:rsid w:val="00284BD6"/>
    <w:rsid w:val="002C75B0"/>
    <w:rsid w:val="002F354A"/>
    <w:rsid w:val="00360C34"/>
    <w:rsid w:val="00385011"/>
    <w:rsid w:val="004154DD"/>
    <w:rsid w:val="00441CE2"/>
    <w:rsid w:val="0044536C"/>
    <w:rsid w:val="00590481"/>
    <w:rsid w:val="005A13B9"/>
    <w:rsid w:val="005C564A"/>
    <w:rsid w:val="00621F99"/>
    <w:rsid w:val="00645D94"/>
    <w:rsid w:val="00666321"/>
    <w:rsid w:val="0068371A"/>
    <w:rsid w:val="006A2C66"/>
    <w:rsid w:val="00701C62"/>
    <w:rsid w:val="0082352A"/>
    <w:rsid w:val="008D4326"/>
    <w:rsid w:val="00921131"/>
    <w:rsid w:val="00942E7B"/>
    <w:rsid w:val="00947B1D"/>
    <w:rsid w:val="00951613"/>
    <w:rsid w:val="00952240"/>
    <w:rsid w:val="009F1044"/>
    <w:rsid w:val="009F76D6"/>
    <w:rsid w:val="00A649C5"/>
    <w:rsid w:val="00AC194C"/>
    <w:rsid w:val="00B61131"/>
    <w:rsid w:val="00BE3CBB"/>
    <w:rsid w:val="00C10AC6"/>
    <w:rsid w:val="00C206B7"/>
    <w:rsid w:val="00C71697"/>
    <w:rsid w:val="00D00BC5"/>
    <w:rsid w:val="00D1591A"/>
    <w:rsid w:val="00D1679B"/>
    <w:rsid w:val="00DA480C"/>
    <w:rsid w:val="00DF0288"/>
    <w:rsid w:val="00E0210E"/>
    <w:rsid w:val="00E034CB"/>
    <w:rsid w:val="00E645DD"/>
    <w:rsid w:val="00F301FD"/>
    <w:rsid w:val="00F4387A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881F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E561DC6A295F47E416F2E5AB4F28C3C480A281CAAC2872FEEE263E007B3D61302439BFA9C37283C37A0CE0819763E8C42C2334CD94FDB8B21FE8Z1cB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332EF5ABF972AD9541897A03BBD253DD934DEE23EAA9E6485EEEC0B5E2AB9D8DAB73FDD6EEA443DF283843B5958D397FBDDD13F78E7A5BE0124aCa8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32</cp:revision>
  <cp:lastPrinted>2021-05-19T05:56:00Z</cp:lastPrinted>
  <dcterms:created xsi:type="dcterms:W3CDTF">2020-12-18T05:01:00Z</dcterms:created>
  <dcterms:modified xsi:type="dcterms:W3CDTF">2021-10-18T23:41:00Z</dcterms:modified>
</cp:coreProperties>
</file>